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KULTURNI CENTAR "SVETOZAR MARKOVIĆ"</w:t>
      </w:r>
    </w:p>
    <w:p w:rsidR="001F55F6" w:rsidRPr="001F55F6" w:rsidP="001F55F6" w14:paraId="12B24AF9" w14:textId="2955351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2" w:name="_Hlk62701740"/>
      <w:r>
        <w:rPr>
          <w:rFonts w:cstheme="minorHAnsi"/>
          <w:b/>
          <w:sz w:val="20"/>
          <w:szCs w:val="20"/>
        </w:rPr>
        <w:t>PIB:</w:t>
      </w:r>
      <w:r w:rsidR="006E3D3A">
        <w:rPr>
          <w:rFonts w:cstheme="minorHAnsi"/>
          <w:b/>
          <w:sz w:val="20"/>
          <w:szCs w:val="20"/>
        </w:rPr>
        <w:t> </w:t>
      </w:r>
      <w:bookmarkStart w:id="3" w:name="10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101155720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End w:id="2"/>
      <w:bookmarkStart w:id="4" w:name="11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KNEGINJE MILICE 25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1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35000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2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JAGODINA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1794BF9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02.06.2022</w:t>
      </w:r>
    </w:p>
    <w:p w:rsidR="001F55F6" w:rsidRPr="001F55F6" w:rsidP="001F55F6" w14:paraId="1B2FD28D" w14:textId="0E0B5A62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513/22-10</w:t>
      </w:r>
    </w:p>
    <w:p w:rsidR="001F55F6" w:rsidRPr="00A9707B" w:rsidP="00A9707B" w14:paraId="53FD827A" w14:textId="05321BED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2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KULTURNI CENTAR "SVETOZAR MARKOVIĆ"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513/22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Usluge hotelskog smeštaja i restoranske usluge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F02-0018971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6E3D3A" w14:paraId="3AFB026C" w14:textId="50B32759">
      <w:pPr>
        <w:pStyle w:val="Odjeljci"/>
        <w:tabs>
          <w:tab w:val="left" w:pos="1758"/>
        </w:tabs>
        <w:spacing w:before="120" w:after="6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55000000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3E96AEAD" w14:textId="77777777" w:rsidTr="00494BDA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paraId="1B701227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Usluge hotelskog smeštaja sa doručkom za potrebe poslovnih saradnika Kulturnog centra</w:t>
            </w:r>
          </w:p>
          <w:p w:rsidR="00BD6B2B" w:rsidP="00BD6B2B" w14:paraId="30726787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F466D4" w:rsidRPr="00F466D4" w:rsidP="00F466D4" w14:paraId="0C036763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2" w:name="19"/>
            <w:bookmarkEnd w:id="22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8) - naručilac nakon pregleda i stručne ocene ponuda utvrdi da su sve ponude neprihvatljive</w:t>
            </w:r>
          </w:p>
          <w:p w:rsidR="00F466D4" w:rsidRPr="00A86D16" w:rsidP="006E3D3A" w14:paraId="011931C3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3" w:name="14"/>
            <w:bookmarkEnd w:id="23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Neuobičajeno i nerealno visoka ponuda po jedinici mere, imajući u vidu tržišne okolnosti, a prelazi i iznos procenjene vrednosti na godišnjem nivou</w:t>
            </w:r>
          </w:p>
        </w:tc>
      </w:tr>
    </w:tbl>
    <w:p w:rsidR="001934FE" w:rsidRPr="00BD6B2B" w:rsidP="006E3D3A" w14:paraId="7AE6C0DA" w14:textId="77777777">
      <w:pPr>
        <w:spacing w:after="120"/>
        <w:rPr>
          <w:rFonts w:cstheme="minorHAnsi"/>
          <w:bCs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Usluge hotelskog smeštaja i restoranske usluge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513/22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513/22, 19.05.2022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1.000.000,00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55000000-Usluge hotela, restorana i trgovine na malo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F02-0018971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21.05.2022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30.05.2022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Dejan Jakovljević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Mihajlo Marjanović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Marija  Racić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hotelskog smeštaja sa doručkom za potrebe poslovnih saradnika Kulturnog centra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30.05.2022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30.05.2022 11:02:41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hotelskog smeštaja sa doručkom za potrebe poslovnih saradnika Kulturnog centra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SLAĐANA VASIĆ PR UGOSTITELJSKA RADNJA LION SV JAGODINA, PODNAREDNIKA LJUBE, 4, 35000, JAGODINA,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001/22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26.5.2022. 14:56:56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Usluge hotelskog smeštaja sa doručkom za potrebe poslovnih saradnika Kulturnog centra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SLAĐANA VASIĆ PR UGOSTITELJSKA RADNJA LION SV JAGODINA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BEZGOTOVINSKO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Usluge hotelskog smeštaja sa doručkom za potrebe poslovnih saradnika Kulturnog centra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SLAĐANA VASIĆ PR UGOSTITELJSKA RADNJA LION SV JAGODINA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BEZGOTOVINSKO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hotelskog smeštaja sa doručkom za potrebe poslovnih saradnika Kulturnog centra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SLAĐANA VASIĆ PR UGOSTITELJSKA RADNJA LION SV JAGODINA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204.000,00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Neuobičajeno i nerealno visoka ponuda po jedinici mere, imajući u vidu tržišne okolnosti, a prelazi i iznos procenjene vrednosti na godišnjem nivou.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Neuobičajeno i nerealno visoka ponuda po jedinici mere, imajući u vidu tržišne okolnosti, a prelazi i iznos procenjene vrednosti na godišnjem nivou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hotelskog smeštaja sa doručkom za potrebe poslovnih saradnika Kulturnog centra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8) - naručilac nakon pregleda i stručne ocene ponuda utvrdi da su sve ponude neprihvatljive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Neuobičajeno i nerealno visoka ponuda po jedinici mere, imajući u vidu tržišne okolnosti, a prelazi i iznos procenjene vrednosti na godišnjem nivou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bookmarkStart w:id="24" w:name="_Hlk32839505_0"/>
      <w:bookmarkStart w:id="25" w:name="2_0"/>
      <w:bookmarkEnd w:id="25"/>
      <w:r w:rsidRPr="00F61EC9">
        <w:rPr>
          <w:rFonts w:ascii="Calibri" w:eastAsia="Calibri" w:hAnsi="Calibri" w:cs="Calibri"/>
        </w:rPr>
        <w:t>Neuobičajeno i nerealno visoka ponuda po jedinici mere, imajući u vidu tržišne okolnosti, a prelazi i iznos procenjene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vrednosti na godišnjem nivou.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24"/>
      <w:bookmarkStart w:id="26" w:name="1_0"/>
      <w:bookmarkEnd w:id="26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OBR_OdlukaOObustavi_Grupna.dotx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15</cp:revision>
  <dcterms:created xsi:type="dcterms:W3CDTF">2020-02-17T14:57:00Z</dcterms:created>
  <dcterms:modified xsi:type="dcterms:W3CDTF">2021-02-17T11:16:00Z</dcterms:modified>
</cp:coreProperties>
</file>